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CC" w:rsidRPr="003A73E1" w:rsidRDefault="00BD053C" w:rsidP="00021CB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A73E1">
        <w:rPr>
          <w:rFonts w:ascii="Arial" w:hAnsi="Arial" w:cs="Arial"/>
          <w:b/>
          <w:sz w:val="28"/>
          <w:szCs w:val="28"/>
          <w:u w:val="single"/>
        </w:rPr>
        <w:t xml:space="preserve">State </w:t>
      </w:r>
      <w:proofErr w:type="spellStart"/>
      <w:r w:rsidRPr="003A73E1">
        <w:rPr>
          <w:rFonts w:ascii="Arial" w:hAnsi="Arial" w:cs="Arial"/>
          <w:b/>
          <w:sz w:val="28"/>
          <w:szCs w:val="28"/>
          <w:u w:val="single"/>
        </w:rPr>
        <w:t>Verbs</w:t>
      </w:r>
      <w:proofErr w:type="spellEnd"/>
    </w:p>
    <w:p w:rsidR="00021CB2" w:rsidRPr="003A73E1" w:rsidRDefault="00021CB2" w:rsidP="00021CB2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D053C" w:rsidRPr="00A97E2D" w:rsidRDefault="00BD053C" w:rsidP="00021CB2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A97E2D">
        <w:rPr>
          <w:rFonts w:ascii="Arial" w:hAnsi="Arial" w:cs="Arial"/>
          <w:sz w:val="24"/>
          <w:szCs w:val="24"/>
          <w:lang w:val="en-US"/>
        </w:rPr>
        <w:t xml:space="preserve">There are certain groups of verbs that </w:t>
      </w:r>
      <w:r w:rsidRPr="00A97E2D">
        <w:rPr>
          <w:rFonts w:ascii="Arial" w:hAnsi="Arial" w:cs="Arial"/>
          <w:b/>
          <w:sz w:val="24"/>
          <w:szCs w:val="24"/>
          <w:lang w:val="en-US"/>
        </w:rPr>
        <w:t xml:space="preserve">are usually only used in the (Present (perfect)/ Past (perfect)) </w:t>
      </w:r>
      <w:r w:rsidRPr="00A97E2D">
        <w:rPr>
          <w:rFonts w:ascii="Arial" w:hAnsi="Arial" w:cs="Arial"/>
          <w:b/>
          <w:sz w:val="24"/>
          <w:szCs w:val="24"/>
          <w:u w:val="single"/>
          <w:lang w:val="en-US"/>
        </w:rPr>
        <w:t>Simple</w:t>
      </w:r>
      <w:r w:rsidRPr="00A97E2D">
        <w:rPr>
          <w:rFonts w:ascii="Arial" w:hAnsi="Arial" w:cs="Arial"/>
          <w:sz w:val="24"/>
          <w:szCs w:val="24"/>
          <w:lang w:val="en-US"/>
        </w:rPr>
        <w:t>. Their meanings are related to states or conditions that are facts, not activities.</w:t>
      </w:r>
    </w:p>
    <w:p w:rsidR="00BD053C" w:rsidRPr="00A97E2D" w:rsidRDefault="00BD053C" w:rsidP="00021CB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BD053C" w:rsidRPr="003A73E1" w:rsidRDefault="00BD053C" w:rsidP="00562348">
      <w:pPr>
        <w:shd w:val="clear" w:color="auto" w:fill="FBD4B4" w:themeFill="accent6" w:themeFillTint="66"/>
        <w:spacing w:after="0"/>
        <w:rPr>
          <w:rFonts w:ascii="Arial" w:hAnsi="Arial" w:cs="Arial"/>
          <w:b/>
          <w:i/>
          <w:sz w:val="24"/>
          <w:szCs w:val="24"/>
        </w:rPr>
      </w:pPr>
      <w:proofErr w:type="spellStart"/>
      <w:r w:rsidRPr="003A73E1">
        <w:rPr>
          <w:rFonts w:ascii="Arial" w:hAnsi="Arial" w:cs="Arial"/>
          <w:b/>
          <w:i/>
          <w:sz w:val="24"/>
          <w:szCs w:val="24"/>
        </w:rPr>
        <w:t>Verbs</w:t>
      </w:r>
      <w:proofErr w:type="spellEnd"/>
      <w:r w:rsidRPr="003A73E1">
        <w:rPr>
          <w:rFonts w:ascii="Arial" w:hAnsi="Arial" w:cs="Arial"/>
          <w:b/>
          <w:i/>
          <w:sz w:val="24"/>
          <w:szCs w:val="24"/>
        </w:rPr>
        <w:t xml:space="preserve"> of thinking </w:t>
      </w:r>
      <w:proofErr w:type="spellStart"/>
      <w:r w:rsidRPr="003A73E1">
        <w:rPr>
          <w:rFonts w:ascii="Arial" w:hAnsi="Arial" w:cs="Arial"/>
          <w:b/>
          <w:i/>
          <w:sz w:val="24"/>
          <w:szCs w:val="24"/>
        </w:rPr>
        <w:t>and</w:t>
      </w:r>
      <w:proofErr w:type="spellEnd"/>
      <w:r w:rsidRPr="003A73E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3A73E1">
        <w:rPr>
          <w:rFonts w:ascii="Arial" w:hAnsi="Arial" w:cs="Arial"/>
          <w:b/>
          <w:i/>
          <w:sz w:val="24"/>
          <w:szCs w:val="24"/>
        </w:rPr>
        <w:t>opinions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09"/>
        <w:gridCol w:w="1502"/>
        <w:gridCol w:w="1529"/>
        <w:gridCol w:w="1513"/>
        <w:gridCol w:w="1511"/>
        <w:gridCol w:w="1498"/>
      </w:tblGrid>
      <w:tr w:rsidR="00BD053C" w:rsidRPr="003A73E1" w:rsidTr="00BD053C">
        <w:tc>
          <w:tcPr>
            <w:tcW w:w="1535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believe</w:t>
            </w:r>
            <w:proofErr w:type="spellEnd"/>
          </w:p>
        </w:tc>
        <w:tc>
          <w:tcPr>
            <w:tcW w:w="1535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think</w:t>
            </w:r>
            <w:proofErr w:type="spellEnd"/>
          </w:p>
        </w:tc>
        <w:tc>
          <w:tcPr>
            <w:tcW w:w="1535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understand</w:t>
            </w:r>
            <w:proofErr w:type="spellEnd"/>
          </w:p>
        </w:tc>
        <w:tc>
          <w:tcPr>
            <w:tcW w:w="1535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suppose</w:t>
            </w:r>
            <w:proofErr w:type="spellEnd"/>
          </w:p>
        </w:tc>
        <w:tc>
          <w:tcPr>
            <w:tcW w:w="1536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expect</w:t>
            </w:r>
            <w:proofErr w:type="spellEnd"/>
          </w:p>
        </w:tc>
        <w:tc>
          <w:tcPr>
            <w:tcW w:w="1536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agree</w:t>
            </w:r>
            <w:proofErr w:type="spellEnd"/>
          </w:p>
        </w:tc>
      </w:tr>
      <w:tr w:rsidR="00BD053C" w:rsidRPr="003A73E1" w:rsidTr="00BD053C">
        <w:tc>
          <w:tcPr>
            <w:tcW w:w="1535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doubt</w:t>
            </w:r>
            <w:proofErr w:type="spellEnd"/>
          </w:p>
        </w:tc>
        <w:tc>
          <w:tcPr>
            <w:tcW w:w="1535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know</w:t>
            </w:r>
            <w:proofErr w:type="spellEnd"/>
          </w:p>
        </w:tc>
        <w:tc>
          <w:tcPr>
            <w:tcW w:w="1535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remember</w:t>
            </w:r>
            <w:proofErr w:type="spellEnd"/>
          </w:p>
        </w:tc>
        <w:tc>
          <w:tcPr>
            <w:tcW w:w="1535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forget</w:t>
            </w:r>
            <w:proofErr w:type="spellEnd"/>
          </w:p>
        </w:tc>
        <w:tc>
          <w:tcPr>
            <w:tcW w:w="1536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promise</w:t>
            </w:r>
            <w:proofErr w:type="spellEnd"/>
          </w:p>
        </w:tc>
        <w:tc>
          <w:tcPr>
            <w:tcW w:w="1536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mean</w:t>
            </w:r>
            <w:proofErr w:type="spellEnd"/>
          </w:p>
        </w:tc>
      </w:tr>
      <w:tr w:rsidR="00BD053C" w:rsidRPr="003A73E1" w:rsidTr="00BD053C">
        <w:tc>
          <w:tcPr>
            <w:tcW w:w="1535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imagine</w:t>
            </w:r>
            <w:proofErr w:type="spellEnd"/>
          </w:p>
        </w:tc>
        <w:tc>
          <w:tcPr>
            <w:tcW w:w="1535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realize</w:t>
            </w:r>
            <w:proofErr w:type="spellEnd"/>
          </w:p>
        </w:tc>
        <w:tc>
          <w:tcPr>
            <w:tcW w:w="1535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deserve</w:t>
            </w:r>
            <w:proofErr w:type="spellEnd"/>
          </w:p>
        </w:tc>
        <w:tc>
          <w:tcPr>
            <w:tcW w:w="1535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guess</w:t>
            </w:r>
            <w:proofErr w:type="spellEnd"/>
          </w:p>
        </w:tc>
        <w:tc>
          <w:tcPr>
            <w:tcW w:w="1536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D053C" w:rsidRPr="003A73E1" w:rsidRDefault="00BD053C" w:rsidP="00562348">
            <w:pPr>
              <w:shd w:val="clear" w:color="auto" w:fill="FBD4B4" w:themeFill="accent6" w:themeFillTint="6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053C" w:rsidRPr="003A73E1" w:rsidRDefault="00BD053C" w:rsidP="00021CB2">
      <w:pPr>
        <w:spacing w:after="0"/>
        <w:rPr>
          <w:rFonts w:ascii="Arial" w:hAnsi="Arial" w:cs="Arial"/>
          <w:sz w:val="24"/>
          <w:szCs w:val="24"/>
        </w:rPr>
      </w:pPr>
    </w:p>
    <w:p w:rsidR="00BD053C" w:rsidRPr="003A73E1" w:rsidRDefault="00BD053C" w:rsidP="00021CB2">
      <w:pPr>
        <w:spacing w:after="0"/>
        <w:rPr>
          <w:rFonts w:ascii="Arial" w:hAnsi="Arial" w:cs="Arial"/>
          <w:i/>
          <w:sz w:val="24"/>
          <w:szCs w:val="24"/>
        </w:rPr>
      </w:pPr>
      <w:proofErr w:type="spellStart"/>
      <w:r w:rsidRPr="003A73E1">
        <w:rPr>
          <w:rFonts w:ascii="Arial" w:hAnsi="Arial" w:cs="Arial"/>
          <w:i/>
          <w:sz w:val="24"/>
          <w:szCs w:val="24"/>
        </w:rPr>
        <w:t>Example</w:t>
      </w:r>
      <w:proofErr w:type="spellEnd"/>
      <w:r w:rsidRPr="003A73E1">
        <w:rPr>
          <w:rFonts w:ascii="Arial" w:hAnsi="Arial" w:cs="Arial"/>
          <w:i/>
          <w:sz w:val="24"/>
          <w:szCs w:val="24"/>
        </w:rPr>
        <w:t>:</w:t>
      </w:r>
      <w:r w:rsidRPr="003A73E1">
        <w:rPr>
          <w:rFonts w:ascii="Arial" w:hAnsi="Arial" w:cs="Arial"/>
          <w:i/>
          <w:sz w:val="24"/>
          <w:szCs w:val="24"/>
        </w:rPr>
        <w:tab/>
        <w:t xml:space="preserve">I </w:t>
      </w:r>
      <w:proofErr w:type="spellStart"/>
      <w:r w:rsidRPr="003A73E1">
        <w:rPr>
          <w:rFonts w:ascii="Arial" w:hAnsi="Arial" w:cs="Arial"/>
          <w:b/>
          <w:i/>
          <w:sz w:val="24"/>
          <w:szCs w:val="24"/>
        </w:rPr>
        <w:t>believe</w:t>
      </w:r>
      <w:proofErr w:type="spellEnd"/>
      <w:r w:rsidRPr="003A73E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A73E1">
        <w:rPr>
          <w:rFonts w:ascii="Arial" w:hAnsi="Arial" w:cs="Arial"/>
          <w:i/>
          <w:sz w:val="24"/>
          <w:szCs w:val="24"/>
        </w:rPr>
        <w:t>you</w:t>
      </w:r>
      <w:proofErr w:type="spellEnd"/>
      <w:r w:rsidRPr="003A73E1">
        <w:rPr>
          <w:rFonts w:ascii="Arial" w:hAnsi="Arial" w:cs="Arial"/>
          <w:i/>
          <w:sz w:val="24"/>
          <w:szCs w:val="24"/>
        </w:rPr>
        <w:t>.</w:t>
      </w:r>
    </w:p>
    <w:p w:rsidR="00BD053C" w:rsidRPr="00A97E2D" w:rsidRDefault="00BD053C" w:rsidP="00021CB2">
      <w:pPr>
        <w:spacing w:after="0"/>
        <w:ind w:left="708" w:firstLine="708"/>
        <w:rPr>
          <w:rFonts w:ascii="Arial" w:hAnsi="Arial" w:cs="Arial"/>
          <w:i/>
          <w:sz w:val="24"/>
          <w:szCs w:val="24"/>
          <w:lang w:val="en-US"/>
        </w:rPr>
      </w:pPr>
      <w:r w:rsidRPr="00A97E2D">
        <w:rPr>
          <w:rFonts w:ascii="Arial" w:hAnsi="Arial" w:cs="Arial"/>
          <w:b/>
          <w:i/>
          <w:sz w:val="24"/>
          <w:szCs w:val="24"/>
          <w:lang w:val="en-US"/>
        </w:rPr>
        <w:t xml:space="preserve">Do </w:t>
      </w:r>
      <w:r w:rsidRPr="00A97E2D">
        <w:rPr>
          <w:rFonts w:ascii="Arial" w:hAnsi="Arial" w:cs="Arial"/>
          <w:i/>
          <w:sz w:val="24"/>
          <w:szCs w:val="24"/>
          <w:lang w:val="en-US"/>
        </w:rPr>
        <w:t xml:space="preserve">you </w:t>
      </w:r>
      <w:r w:rsidRPr="00A97E2D">
        <w:rPr>
          <w:rFonts w:ascii="Arial" w:hAnsi="Arial" w:cs="Arial"/>
          <w:b/>
          <w:i/>
          <w:sz w:val="24"/>
          <w:szCs w:val="24"/>
          <w:lang w:val="en-US"/>
        </w:rPr>
        <w:t>understand</w:t>
      </w:r>
      <w:r w:rsidRPr="00A97E2D">
        <w:rPr>
          <w:rFonts w:ascii="Arial" w:hAnsi="Arial" w:cs="Arial"/>
          <w:i/>
          <w:sz w:val="24"/>
          <w:szCs w:val="24"/>
          <w:lang w:val="en-US"/>
        </w:rPr>
        <w:t xml:space="preserve"> what I mean?</w:t>
      </w:r>
    </w:p>
    <w:p w:rsidR="00F56F4E" w:rsidRPr="00A97E2D" w:rsidRDefault="00F56F4E" w:rsidP="00021CB2">
      <w:pPr>
        <w:spacing w:after="0"/>
        <w:ind w:left="708" w:firstLine="708"/>
        <w:rPr>
          <w:rFonts w:ascii="Arial" w:hAnsi="Arial" w:cs="Arial"/>
          <w:i/>
          <w:sz w:val="24"/>
          <w:szCs w:val="24"/>
          <w:lang w:val="en-US"/>
        </w:rPr>
      </w:pPr>
    </w:p>
    <w:p w:rsidR="00BD053C" w:rsidRPr="00A97E2D" w:rsidRDefault="00BD053C" w:rsidP="00021CB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BD053C" w:rsidRPr="003A73E1" w:rsidRDefault="00BD053C" w:rsidP="00562348">
      <w:pPr>
        <w:shd w:val="clear" w:color="auto" w:fill="E5B8B7" w:themeFill="accent2" w:themeFillTint="66"/>
        <w:spacing w:after="0"/>
        <w:rPr>
          <w:rFonts w:ascii="Arial" w:hAnsi="Arial" w:cs="Arial"/>
          <w:b/>
          <w:i/>
          <w:sz w:val="24"/>
          <w:szCs w:val="24"/>
        </w:rPr>
      </w:pPr>
      <w:proofErr w:type="spellStart"/>
      <w:r w:rsidRPr="003A73E1">
        <w:rPr>
          <w:rFonts w:ascii="Arial" w:hAnsi="Arial" w:cs="Arial"/>
          <w:b/>
          <w:i/>
          <w:sz w:val="24"/>
          <w:szCs w:val="24"/>
        </w:rPr>
        <w:t>Verbs</w:t>
      </w:r>
      <w:proofErr w:type="spellEnd"/>
      <w:r w:rsidRPr="003A73E1">
        <w:rPr>
          <w:rFonts w:ascii="Arial" w:hAnsi="Arial" w:cs="Arial"/>
          <w:b/>
          <w:i/>
          <w:sz w:val="24"/>
          <w:szCs w:val="24"/>
        </w:rPr>
        <w:t xml:space="preserve"> of </w:t>
      </w:r>
      <w:proofErr w:type="spellStart"/>
      <w:r w:rsidRPr="003A73E1">
        <w:rPr>
          <w:rFonts w:ascii="Arial" w:hAnsi="Arial" w:cs="Arial"/>
          <w:b/>
          <w:i/>
          <w:sz w:val="24"/>
          <w:szCs w:val="24"/>
        </w:rPr>
        <w:t>emotions</w:t>
      </w:r>
      <w:proofErr w:type="spellEnd"/>
      <w:r w:rsidRPr="003A73E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3A73E1">
        <w:rPr>
          <w:rFonts w:ascii="Arial" w:hAnsi="Arial" w:cs="Arial"/>
          <w:b/>
          <w:i/>
          <w:sz w:val="24"/>
          <w:szCs w:val="24"/>
        </w:rPr>
        <w:t>and</w:t>
      </w:r>
      <w:proofErr w:type="spellEnd"/>
      <w:r w:rsidRPr="003A73E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3A73E1">
        <w:rPr>
          <w:rFonts w:ascii="Arial" w:hAnsi="Arial" w:cs="Arial"/>
          <w:b/>
          <w:i/>
          <w:sz w:val="24"/>
          <w:szCs w:val="24"/>
        </w:rPr>
        <w:t>feelings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0"/>
        <w:gridCol w:w="1810"/>
        <w:gridCol w:w="1813"/>
        <w:gridCol w:w="1814"/>
        <w:gridCol w:w="1815"/>
      </w:tblGrid>
      <w:tr w:rsidR="00BD053C" w:rsidRPr="003A73E1" w:rsidTr="00BD053C">
        <w:tc>
          <w:tcPr>
            <w:tcW w:w="1842" w:type="dxa"/>
          </w:tcPr>
          <w:p w:rsidR="00BD053C" w:rsidRPr="003A73E1" w:rsidRDefault="00BD053C" w:rsidP="00562348">
            <w:pPr>
              <w:shd w:val="clear" w:color="auto" w:fill="E5B8B7" w:themeFill="accent2" w:themeFillTint="66"/>
              <w:rPr>
                <w:rFonts w:ascii="Arial" w:hAnsi="Arial" w:cs="Arial"/>
                <w:sz w:val="24"/>
                <w:szCs w:val="24"/>
              </w:rPr>
            </w:pPr>
            <w:r w:rsidRPr="003A73E1">
              <w:rPr>
                <w:rFonts w:ascii="Arial" w:hAnsi="Arial" w:cs="Arial"/>
                <w:sz w:val="24"/>
                <w:szCs w:val="24"/>
              </w:rPr>
              <w:t>like</w:t>
            </w:r>
          </w:p>
        </w:tc>
        <w:tc>
          <w:tcPr>
            <w:tcW w:w="1842" w:type="dxa"/>
          </w:tcPr>
          <w:p w:rsidR="00BD053C" w:rsidRPr="003A73E1" w:rsidRDefault="00BD053C" w:rsidP="00562348">
            <w:pPr>
              <w:shd w:val="clear" w:color="auto" w:fill="E5B8B7" w:themeFill="accent2" w:themeFillTint="66"/>
              <w:rPr>
                <w:rFonts w:ascii="Arial" w:hAnsi="Arial" w:cs="Arial"/>
                <w:sz w:val="24"/>
                <w:szCs w:val="24"/>
              </w:rPr>
            </w:pPr>
            <w:r w:rsidRPr="003A73E1">
              <w:rPr>
                <w:rFonts w:ascii="Arial" w:hAnsi="Arial" w:cs="Arial"/>
                <w:sz w:val="24"/>
                <w:szCs w:val="24"/>
              </w:rPr>
              <w:t>love</w:t>
            </w:r>
          </w:p>
        </w:tc>
        <w:tc>
          <w:tcPr>
            <w:tcW w:w="1842" w:type="dxa"/>
          </w:tcPr>
          <w:p w:rsidR="00BD053C" w:rsidRPr="003A73E1" w:rsidRDefault="00BD053C" w:rsidP="00562348">
            <w:pPr>
              <w:shd w:val="clear" w:color="auto" w:fill="E5B8B7" w:themeFill="accent2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hate</w:t>
            </w:r>
            <w:proofErr w:type="spellEnd"/>
          </w:p>
        </w:tc>
        <w:tc>
          <w:tcPr>
            <w:tcW w:w="1843" w:type="dxa"/>
          </w:tcPr>
          <w:p w:rsidR="00BD053C" w:rsidRPr="003A73E1" w:rsidRDefault="00BD053C" w:rsidP="00562348">
            <w:pPr>
              <w:shd w:val="clear" w:color="auto" w:fill="E5B8B7" w:themeFill="accent2" w:themeFillTint="66"/>
              <w:rPr>
                <w:rFonts w:ascii="Arial" w:hAnsi="Arial" w:cs="Arial"/>
                <w:sz w:val="24"/>
                <w:szCs w:val="24"/>
              </w:rPr>
            </w:pPr>
            <w:r w:rsidRPr="003A73E1">
              <w:rPr>
                <w:rFonts w:ascii="Arial" w:hAnsi="Arial" w:cs="Arial"/>
                <w:sz w:val="24"/>
                <w:szCs w:val="24"/>
              </w:rPr>
              <w:t>care</w:t>
            </w:r>
          </w:p>
        </w:tc>
        <w:tc>
          <w:tcPr>
            <w:tcW w:w="1843" w:type="dxa"/>
          </w:tcPr>
          <w:p w:rsidR="00BD053C" w:rsidRPr="003A73E1" w:rsidRDefault="00BD053C" w:rsidP="00562348">
            <w:pPr>
              <w:shd w:val="clear" w:color="auto" w:fill="E5B8B7" w:themeFill="accent2" w:themeFillTint="66"/>
              <w:rPr>
                <w:rFonts w:ascii="Arial" w:hAnsi="Arial" w:cs="Arial"/>
                <w:sz w:val="24"/>
                <w:szCs w:val="24"/>
              </w:rPr>
            </w:pPr>
            <w:r w:rsidRPr="003A73E1">
              <w:rPr>
                <w:rFonts w:ascii="Arial" w:hAnsi="Arial" w:cs="Arial"/>
                <w:sz w:val="24"/>
                <w:szCs w:val="24"/>
              </w:rPr>
              <w:t>hope</w:t>
            </w:r>
          </w:p>
        </w:tc>
      </w:tr>
      <w:tr w:rsidR="00BD053C" w:rsidRPr="003A73E1" w:rsidTr="00BD053C">
        <w:tc>
          <w:tcPr>
            <w:tcW w:w="1842" w:type="dxa"/>
          </w:tcPr>
          <w:p w:rsidR="00BD053C" w:rsidRPr="003A73E1" w:rsidRDefault="00BD053C" w:rsidP="00562348">
            <w:pPr>
              <w:shd w:val="clear" w:color="auto" w:fill="E5B8B7" w:themeFill="accent2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wish</w:t>
            </w:r>
            <w:proofErr w:type="spellEnd"/>
          </w:p>
        </w:tc>
        <w:tc>
          <w:tcPr>
            <w:tcW w:w="1842" w:type="dxa"/>
          </w:tcPr>
          <w:p w:rsidR="00BD053C" w:rsidRPr="003A73E1" w:rsidRDefault="00BD053C" w:rsidP="00562348">
            <w:pPr>
              <w:shd w:val="clear" w:color="auto" w:fill="E5B8B7" w:themeFill="accent2" w:themeFillTint="66"/>
              <w:rPr>
                <w:rFonts w:ascii="Arial" w:hAnsi="Arial" w:cs="Arial"/>
                <w:sz w:val="24"/>
                <w:szCs w:val="24"/>
              </w:rPr>
            </w:pPr>
            <w:r w:rsidRPr="003A73E1">
              <w:rPr>
                <w:rFonts w:ascii="Arial" w:hAnsi="Arial" w:cs="Arial"/>
                <w:sz w:val="24"/>
                <w:szCs w:val="24"/>
              </w:rPr>
              <w:t>want</w:t>
            </w:r>
          </w:p>
        </w:tc>
        <w:tc>
          <w:tcPr>
            <w:tcW w:w="1842" w:type="dxa"/>
          </w:tcPr>
          <w:p w:rsidR="00BD053C" w:rsidRPr="003A73E1" w:rsidRDefault="00BD053C" w:rsidP="00562348">
            <w:pPr>
              <w:shd w:val="clear" w:color="auto" w:fill="E5B8B7" w:themeFill="accent2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prefer</w:t>
            </w:r>
            <w:proofErr w:type="spellEnd"/>
          </w:p>
        </w:tc>
        <w:tc>
          <w:tcPr>
            <w:tcW w:w="1843" w:type="dxa"/>
          </w:tcPr>
          <w:p w:rsidR="00BD053C" w:rsidRPr="003A73E1" w:rsidRDefault="00BD053C" w:rsidP="00562348">
            <w:pPr>
              <w:shd w:val="clear" w:color="auto" w:fill="E5B8B7" w:themeFill="accent2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adore</w:t>
            </w:r>
            <w:proofErr w:type="spellEnd"/>
          </w:p>
        </w:tc>
        <w:tc>
          <w:tcPr>
            <w:tcW w:w="1843" w:type="dxa"/>
          </w:tcPr>
          <w:p w:rsidR="00BD053C" w:rsidRPr="003A73E1" w:rsidRDefault="00BD053C" w:rsidP="00562348">
            <w:pPr>
              <w:shd w:val="clear" w:color="auto" w:fill="E5B8B7" w:themeFill="accent2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dislike</w:t>
            </w:r>
            <w:proofErr w:type="spellEnd"/>
          </w:p>
        </w:tc>
      </w:tr>
    </w:tbl>
    <w:p w:rsidR="00BD053C" w:rsidRPr="003A73E1" w:rsidRDefault="00BD053C" w:rsidP="00021CB2">
      <w:pPr>
        <w:spacing w:after="0"/>
        <w:rPr>
          <w:rFonts w:ascii="Arial" w:hAnsi="Arial" w:cs="Arial"/>
          <w:sz w:val="24"/>
          <w:szCs w:val="24"/>
        </w:rPr>
      </w:pPr>
    </w:p>
    <w:p w:rsidR="00BD053C" w:rsidRPr="00A97E2D" w:rsidRDefault="00BD053C" w:rsidP="00021CB2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A97E2D">
        <w:rPr>
          <w:rFonts w:ascii="Arial" w:hAnsi="Arial" w:cs="Arial"/>
          <w:i/>
          <w:sz w:val="24"/>
          <w:szCs w:val="24"/>
          <w:lang w:val="en-US"/>
        </w:rPr>
        <w:t>Example:</w:t>
      </w:r>
      <w:r w:rsidRPr="00A97E2D">
        <w:rPr>
          <w:rFonts w:ascii="Arial" w:hAnsi="Arial" w:cs="Arial"/>
          <w:i/>
          <w:sz w:val="24"/>
          <w:szCs w:val="24"/>
          <w:lang w:val="en-US"/>
        </w:rPr>
        <w:tab/>
        <w:t xml:space="preserve">I </w:t>
      </w:r>
      <w:r w:rsidRPr="00A97E2D">
        <w:rPr>
          <w:rFonts w:ascii="Arial" w:hAnsi="Arial" w:cs="Arial"/>
          <w:b/>
          <w:i/>
          <w:sz w:val="24"/>
          <w:szCs w:val="24"/>
          <w:lang w:val="en-US"/>
        </w:rPr>
        <w:t>like</w:t>
      </w:r>
      <w:r w:rsidRPr="00A97E2D">
        <w:rPr>
          <w:rFonts w:ascii="Arial" w:hAnsi="Arial" w:cs="Arial"/>
          <w:i/>
          <w:sz w:val="24"/>
          <w:szCs w:val="24"/>
          <w:lang w:val="en-US"/>
        </w:rPr>
        <w:t xml:space="preserve"> black coffee.</w:t>
      </w:r>
    </w:p>
    <w:p w:rsidR="00BD053C" w:rsidRPr="00A97E2D" w:rsidRDefault="00BD053C" w:rsidP="00021CB2">
      <w:pPr>
        <w:spacing w:after="0"/>
        <w:ind w:left="708" w:firstLine="708"/>
        <w:rPr>
          <w:rFonts w:ascii="Arial" w:hAnsi="Arial" w:cs="Arial"/>
          <w:i/>
          <w:sz w:val="24"/>
          <w:szCs w:val="24"/>
          <w:lang w:val="en-US"/>
        </w:rPr>
      </w:pPr>
      <w:r w:rsidRPr="00A97E2D">
        <w:rPr>
          <w:rFonts w:ascii="Arial" w:hAnsi="Arial" w:cs="Arial"/>
          <w:b/>
          <w:i/>
          <w:sz w:val="24"/>
          <w:szCs w:val="24"/>
          <w:lang w:val="en-US"/>
        </w:rPr>
        <w:t xml:space="preserve">Do </w:t>
      </w:r>
      <w:r w:rsidRPr="00A97E2D">
        <w:rPr>
          <w:rFonts w:ascii="Arial" w:hAnsi="Arial" w:cs="Arial"/>
          <w:i/>
          <w:sz w:val="24"/>
          <w:szCs w:val="24"/>
          <w:lang w:val="en-US"/>
        </w:rPr>
        <w:t>you</w:t>
      </w:r>
      <w:r w:rsidRPr="00A97E2D">
        <w:rPr>
          <w:rFonts w:ascii="Arial" w:hAnsi="Arial" w:cs="Arial"/>
          <w:b/>
          <w:i/>
          <w:sz w:val="24"/>
          <w:szCs w:val="24"/>
          <w:lang w:val="en-US"/>
        </w:rPr>
        <w:t xml:space="preserve"> want</w:t>
      </w:r>
      <w:r w:rsidRPr="00A97E2D">
        <w:rPr>
          <w:rFonts w:ascii="Arial" w:hAnsi="Arial" w:cs="Arial"/>
          <w:i/>
          <w:sz w:val="24"/>
          <w:szCs w:val="24"/>
          <w:lang w:val="en-US"/>
        </w:rPr>
        <w:t xml:space="preserve"> to go out?</w:t>
      </w:r>
    </w:p>
    <w:p w:rsidR="00BD053C" w:rsidRPr="00A97E2D" w:rsidRDefault="00BD053C" w:rsidP="00021CB2">
      <w:pPr>
        <w:spacing w:after="0"/>
        <w:ind w:left="708" w:firstLine="708"/>
        <w:rPr>
          <w:rFonts w:ascii="Arial" w:hAnsi="Arial" w:cs="Arial"/>
          <w:i/>
          <w:sz w:val="24"/>
          <w:szCs w:val="24"/>
          <w:lang w:val="en-US"/>
        </w:rPr>
      </w:pPr>
      <w:r w:rsidRPr="00A97E2D">
        <w:rPr>
          <w:rFonts w:ascii="Arial" w:hAnsi="Arial" w:cs="Arial"/>
          <w:i/>
          <w:sz w:val="24"/>
          <w:szCs w:val="24"/>
          <w:lang w:val="en-US"/>
        </w:rPr>
        <w:t xml:space="preserve">I </w:t>
      </w:r>
      <w:r w:rsidRPr="00A97E2D">
        <w:rPr>
          <w:rFonts w:ascii="Arial" w:hAnsi="Arial" w:cs="Arial"/>
          <w:b/>
          <w:i/>
          <w:sz w:val="24"/>
          <w:szCs w:val="24"/>
          <w:lang w:val="en-US"/>
        </w:rPr>
        <w:t>don’t care</w:t>
      </w:r>
      <w:r w:rsidRPr="00A97E2D">
        <w:rPr>
          <w:rFonts w:ascii="Arial" w:hAnsi="Arial" w:cs="Arial"/>
          <w:i/>
          <w:sz w:val="24"/>
          <w:szCs w:val="24"/>
          <w:lang w:val="en-US"/>
        </w:rPr>
        <w:t>.</w:t>
      </w:r>
    </w:p>
    <w:p w:rsidR="00F56F4E" w:rsidRPr="00A97E2D" w:rsidRDefault="00F56F4E" w:rsidP="00021CB2">
      <w:pPr>
        <w:spacing w:after="0"/>
        <w:ind w:left="708" w:firstLine="708"/>
        <w:rPr>
          <w:rFonts w:ascii="Arial" w:hAnsi="Arial" w:cs="Arial"/>
          <w:i/>
          <w:sz w:val="24"/>
          <w:szCs w:val="24"/>
          <w:lang w:val="en-US"/>
        </w:rPr>
      </w:pPr>
    </w:p>
    <w:p w:rsidR="00BD053C" w:rsidRPr="00A97E2D" w:rsidRDefault="00BD053C" w:rsidP="00021CB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BD053C" w:rsidRPr="00A97E2D" w:rsidRDefault="00BD053C" w:rsidP="00562348">
      <w:pPr>
        <w:shd w:val="clear" w:color="auto" w:fill="D6E3BC" w:themeFill="accent3" w:themeFillTint="66"/>
        <w:spacing w:after="0"/>
        <w:rPr>
          <w:rFonts w:ascii="Arial" w:hAnsi="Arial" w:cs="Arial"/>
          <w:b/>
          <w:i/>
          <w:sz w:val="24"/>
          <w:szCs w:val="24"/>
          <w:lang w:val="en-US"/>
        </w:rPr>
      </w:pPr>
      <w:r w:rsidRPr="00A97E2D">
        <w:rPr>
          <w:rFonts w:ascii="Arial" w:hAnsi="Arial" w:cs="Arial"/>
          <w:b/>
          <w:i/>
          <w:sz w:val="24"/>
          <w:szCs w:val="24"/>
          <w:lang w:val="en-US"/>
        </w:rPr>
        <w:t>Verbs of having and being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93"/>
        <w:gridCol w:w="1283"/>
        <w:gridCol w:w="1299"/>
        <w:gridCol w:w="1303"/>
        <w:gridCol w:w="1310"/>
        <w:gridCol w:w="1278"/>
        <w:gridCol w:w="1296"/>
      </w:tblGrid>
      <w:tr w:rsidR="00BD053C" w:rsidRPr="003A73E1" w:rsidTr="00BD053C">
        <w:tc>
          <w:tcPr>
            <w:tcW w:w="1316" w:type="dxa"/>
          </w:tcPr>
          <w:p w:rsidR="00BD053C" w:rsidRPr="003A73E1" w:rsidRDefault="00BD053C" w:rsidP="00562348">
            <w:pPr>
              <w:shd w:val="clear" w:color="auto" w:fill="D6E3BC" w:themeFill="accent3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belong</w:t>
            </w:r>
            <w:proofErr w:type="spellEnd"/>
          </w:p>
        </w:tc>
        <w:tc>
          <w:tcPr>
            <w:tcW w:w="1316" w:type="dxa"/>
          </w:tcPr>
          <w:p w:rsidR="00BD053C" w:rsidRPr="003A73E1" w:rsidRDefault="00BD053C" w:rsidP="00562348">
            <w:pPr>
              <w:shd w:val="clear" w:color="auto" w:fill="D6E3BC" w:themeFill="accent3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own</w:t>
            </w:r>
            <w:proofErr w:type="spellEnd"/>
          </w:p>
        </w:tc>
        <w:tc>
          <w:tcPr>
            <w:tcW w:w="1316" w:type="dxa"/>
          </w:tcPr>
          <w:p w:rsidR="00BD053C" w:rsidRPr="003A73E1" w:rsidRDefault="00BD053C" w:rsidP="00562348">
            <w:pPr>
              <w:shd w:val="clear" w:color="auto" w:fill="D6E3BC" w:themeFill="accent3" w:themeFillTint="66"/>
              <w:rPr>
                <w:rFonts w:ascii="Arial" w:hAnsi="Arial" w:cs="Arial"/>
                <w:sz w:val="24"/>
                <w:szCs w:val="24"/>
              </w:rPr>
            </w:pPr>
            <w:r w:rsidRPr="003A73E1">
              <w:rPr>
                <w:rFonts w:ascii="Arial" w:hAnsi="Arial" w:cs="Arial"/>
                <w:sz w:val="24"/>
                <w:szCs w:val="24"/>
              </w:rPr>
              <w:t>have</w:t>
            </w:r>
          </w:p>
        </w:tc>
        <w:tc>
          <w:tcPr>
            <w:tcW w:w="1316" w:type="dxa"/>
          </w:tcPr>
          <w:p w:rsidR="00BD053C" w:rsidRPr="003A73E1" w:rsidRDefault="00BD053C" w:rsidP="00562348">
            <w:pPr>
              <w:shd w:val="clear" w:color="auto" w:fill="D6E3BC" w:themeFill="accent3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possess</w:t>
            </w:r>
            <w:proofErr w:type="spellEnd"/>
          </w:p>
        </w:tc>
        <w:tc>
          <w:tcPr>
            <w:tcW w:w="1316" w:type="dxa"/>
          </w:tcPr>
          <w:p w:rsidR="00BD053C" w:rsidRPr="003A73E1" w:rsidRDefault="00BD053C" w:rsidP="00562348">
            <w:pPr>
              <w:shd w:val="clear" w:color="auto" w:fill="D6E3BC" w:themeFill="accent3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contain</w:t>
            </w:r>
            <w:proofErr w:type="spellEnd"/>
          </w:p>
        </w:tc>
        <w:tc>
          <w:tcPr>
            <w:tcW w:w="1316" w:type="dxa"/>
          </w:tcPr>
          <w:p w:rsidR="00BD053C" w:rsidRPr="003A73E1" w:rsidRDefault="00BD053C" w:rsidP="00562348">
            <w:pPr>
              <w:shd w:val="clear" w:color="auto" w:fill="D6E3BC" w:themeFill="accent3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cost</w:t>
            </w:r>
            <w:proofErr w:type="spellEnd"/>
          </w:p>
        </w:tc>
        <w:tc>
          <w:tcPr>
            <w:tcW w:w="1316" w:type="dxa"/>
          </w:tcPr>
          <w:p w:rsidR="00BD053C" w:rsidRPr="003A73E1" w:rsidRDefault="00BD053C" w:rsidP="00562348">
            <w:pPr>
              <w:shd w:val="clear" w:color="auto" w:fill="D6E3BC" w:themeFill="accent3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seem</w:t>
            </w:r>
            <w:proofErr w:type="spellEnd"/>
          </w:p>
        </w:tc>
      </w:tr>
      <w:tr w:rsidR="00BD053C" w:rsidRPr="003A73E1" w:rsidTr="00BD053C">
        <w:tc>
          <w:tcPr>
            <w:tcW w:w="1316" w:type="dxa"/>
          </w:tcPr>
          <w:p w:rsidR="00BD053C" w:rsidRPr="003A73E1" w:rsidRDefault="00BD053C" w:rsidP="00562348">
            <w:pPr>
              <w:shd w:val="clear" w:color="auto" w:fill="D6E3BC" w:themeFill="accent3" w:themeFillTint="66"/>
              <w:rPr>
                <w:rFonts w:ascii="Arial" w:hAnsi="Arial" w:cs="Arial"/>
                <w:sz w:val="24"/>
                <w:szCs w:val="24"/>
              </w:rPr>
            </w:pPr>
            <w:r w:rsidRPr="003A73E1">
              <w:rPr>
                <w:rFonts w:ascii="Arial" w:hAnsi="Arial" w:cs="Arial"/>
                <w:sz w:val="24"/>
                <w:szCs w:val="24"/>
              </w:rPr>
              <w:t>matter</w:t>
            </w:r>
          </w:p>
        </w:tc>
        <w:tc>
          <w:tcPr>
            <w:tcW w:w="1316" w:type="dxa"/>
          </w:tcPr>
          <w:p w:rsidR="00BD053C" w:rsidRPr="003A73E1" w:rsidRDefault="00BD053C" w:rsidP="00562348">
            <w:pPr>
              <w:shd w:val="clear" w:color="auto" w:fill="D6E3BC" w:themeFill="accent3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need</w:t>
            </w:r>
            <w:proofErr w:type="spellEnd"/>
          </w:p>
        </w:tc>
        <w:tc>
          <w:tcPr>
            <w:tcW w:w="1316" w:type="dxa"/>
          </w:tcPr>
          <w:p w:rsidR="00BD053C" w:rsidRPr="003A73E1" w:rsidRDefault="00BD053C" w:rsidP="00562348">
            <w:pPr>
              <w:shd w:val="clear" w:color="auto" w:fill="D6E3BC" w:themeFill="accent3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depend</w:t>
            </w:r>
            <w:proofErr w:type="spellEnd"/>
          </w:p>
        </w:tc>
        <w:tc>
          <w:tcPr>
            <w:tcW w:w="1316" w:type="dxa"/>
          </w:tcPr>
          <w:p w:rsidR="00BD053C" w:rsidRPr="003A73E1" w:rsidRDefault="00BD053C" w:rsidP="00562348">
            <w:pPr>
              <w:shd w:val="clear" w:color="auto" w:fill="D6E3BC" w:themeFill="accent3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weigh</w:t>
            </w:r>
            <w:proofErr w:type="spellEnd"/>
          </w:p>
        </w:tc>
        <w:tc>
          <w:tcPr>
            <w:tcW w:w="1316" w:type="dxa"/>
          </w:tcPr>
          <w:p w:rsidR="00BD053C" w:rsidRPr="003A73E1" w:rsidRDefault="00BD053C" w:rsidP="00562348">
            <w:pPr>
              <w:shd w:val="clear" w:color="auto" w:fill="D6E3BC" w:themeFill="accent3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resemble</w:t>
            </w:r>
            <w:proofErr w:type="spellEnd"/>
          </w:p>
        </w:tc>
        <w:tc>
          <w:tcPr>
            <w:tcW w:w="1316" w:type="dxa"/>
          </w:tcPr>
          <w:p w:rsidR="00BD053C" w:rsidRPr="003A73E1" w:rsidRDefault="00BD053C" w:rsidP="00562348">
            <w:pPr>
              <w:shd w:val="clear" w:color="auto" w:fill="D6E3BC" w:themeFill="accent3" w:themeFillTint="66"/>
              <w:rPr>
                <w:rFonts w:ascii="Arial" w:hAnsi="Arial" w:cs="Arial"/>
                <w:sz w:val="24"/>
                <w:szCs w:val="24"/>
              </w:rPr>
            </w:pPr>
            <w:r w:rsidRPr="003A73E1">
              <w:rPr>
                <w:rFonts w:ascii="Arial" w:hAnsi="Arial" w:cs="Arial"/>
                <w:sz w:val="24"/>
                <w:szCs w:val="24"/>
              </w:rPr>
              <w:t>fit</w:t>
            </w:r>
          </w:p>
        </w:tc>
        <w:tc>
          <w:tcPr>
            <w:tcW w:w="1316" w:type="dxa"/>
          </w:tcPr>
          <w:p w:rsidR="00BD053C" w:rsidRPr="003A73E1" w:rsidRDefault="00BD053C" w:rsidP="00562348">
            <w:pPr>
              <w:shd w:val="clear" w:color="auto" w:fill="D6E3BC" w:themeFill="accent3" w:themeFillTin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involve</w:t>
            </w:r>
            <w:proofErr w:type="spellEnd"/>
          </w:p>
        </w:tc>
      </w:tr>
    </w:tbl>
    <w:p w:rsidR="00BD053C" w:rsidRPr="003A73E1" w:rsidRDefault="00BD053C" w:rsidP="00021CB2">
      <w:pPr>
        <w:spacing w:after="0"/>
        <w:rPr>
          <w:rFonts w:ascii="Arial" w:hAnsi="Arial" w:cs="Arial"/>
          <w:sz w:val="24"/>
          <w:szCs w:val="24"/>
        </w:rPr>
      </w:pPr>
    </w:p>
    <w:p w:rsidR="00BD053C" w:rsidRPr="00A97E2D" w:rsidRDefault="00BD053C" w:rsidP="00021CB2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A97E2D">
        <w:rPr>
          <w:rFonts w:ascii="Arial" w:hAnsi="Arial" w:cs="Arial"/>
          <w:i/>
          <w:sz w:val="24"/>
          <w:szCs w:val="24"/>
          <w:lang w:val="en-US"/>
        </w:rPr>
        <w:t>Example:</w:t>
      </w:r>
      <w:r w:rsidRPr="00A97E2D">
        <w:rPr>
          <w:rFonts w:ascii="Arial" w:hAnsi="Arial" w:cs="Arial"/>
          <w:i/>
          <w:sz w:val="24"/>
          <w:szCs w:val="24"/>
          <w:lang w:val="en-US"/>
        </w:rPr>
        <w:tab/>
        <w:t xml:space="preserve">This book </w:t>
      </w:r>
      <w:r w:rsidRPr="00A97E2D">
        <w:rPr>
          <w:rFonts w:ascii="Arial" w:hAnsi="Arial" w:cs="Arial"/>
          <w:b/>
          <w:i/>
          <w:sz w:val="24"/>
          <w:szCs w:val="24"/>
          <w:lang w:val="en-US"/>
        </w:rPr>
        <w:t>belongs</w:t>
      </w:r>
      <w:r w:rsidRPr="00A97E2D">
        <w:rPr>
          <w:rFonts w:ascii="Arial" w:hAnsi="Arial" w:cs="Arial"/>
          <w:i/>
          <w:sz w:val="24"/>
          <w:szCs w:val="24"/>
          <w:lang w:val="en-US"/>
        </w:rPr>
        <w:t xml:space="preserve"> to Jane.</w:t>
      </w:r>
    </w:p>
    <w:p w:rsidR="00BD053C" w:rsidRPr="00A97E2D" w:rsidRDefault="00BD053C" w:rsidP="00021CB2">
      <w:pPr>
        <w:spacing w:after="0"/>
        <w:ind w:left="708" w:firstLine="708"/>
        <w:rPr>
          <w:rFonts w:ascii="Arial" w:hAnsi="Arial" w:cs="Arial"/>
          <w:i/>
          <w:sz w:val="24"/>
          <w:szCs w:val="24"/>
          <w:lang w:val="en-US"/>
        </w:rPr>
      </w:pPr>
      <w:r w:rsidRPr="00A97E2D">
        <w:rPr>
          <w:rFonts w:ascii="Arial" w:hAnsi="Arial" w:cs="Arial"/>
          <w:i/>
          <w:sz w:val="24"/>
          <w:szCs w:val="24"/>
          <w:lang w:val="en-US"/>
        </w:rPr>
        <w:t xml:space="preserve">How much </w:t>
      </w:r>
      <w:r w:rsidRPr="00A97E2D">
        <w:rPr>
          <w:rFonts w:ascii="Arial" w:hAnsi="Arial" w:cs="Arial"/>
          <w:b/>
          <w:i/>
          <w:sz w:val="24"/>
          <w:szCs w:val="24"/>
          <w:lang w:val="en-US"/>
        </w:rPr>
        <w:t xml:space="preserve">does </w:t>
      </w:r>
      <w:r w:rsidRPr="00A97E2D">
        <w:rPr>
          <w:rFonts w:ascii="Arial" w:hAnsi="Arial" w:cs="Arial"/>
          <w:i/>
          <w:sz w:val="24"/>
          <w:szCs w:val="24"/>
          <w:lang w:val="en-US"/>
        </w:rPr>
        <w:t>it</w:t>
      </w:r>
      <w:r w:rsidRPr="00A97E2D">
        <w:rPr>
          <w:rFonts w:ascii="Arial" w:hAnsi="Arial" w:cs="Arial"/>
          <w:b/>
          <w:i/>
          <w:sz w:val="24"/>
          <w:szCs w:val="24"/>
          <w:lang w:val="en-US"/>
        </w:rPr>
        <w:t xml:space="preserve"> cost</w:t>
      </w:r>
      <w:r w:rsidRPr="00A97E2D">
        <w:rPr>
          <w:rFonts w:ascii="Arial" w:hAnsi="Arial" w:cs="Arial"/>
          <w:i/>
          <w:sz w:val="24"/>
          <w:szCs w:val="24"/>
          <w:lang w:val="en-US"/>
        </w:rPr>
        <w:t>?</w:t>
      </w:r>
    </w:p>
    <w:p w:rsidR="00BD053C" w:rsidRPr="00A97E2D" w:rsidRDefault="00BD053C" w:rsidP="00021CB2">
      <w:pPr>
        <w:spacing w:after="0"/>
        <w:ind w:left="708" w:firstLine="708"/>
        <w:rPr>
          <w:rFonts w:ascii="Arial" w:hAnsi="Arial" w:cs="Arial"/>
          <w:i/>
          <w:sz w:val="24"/>
          <w:szCs w:val="24"/>
          <w:lang w:val="en-US"/>
        </w:rPr>
      </w:pPr>
      <w:r w:rsidRPr="00A97E2D">
        <w:rPr>
          <w:rFonts w:ascii="Arial" w:hAnsi="Arial" w:cs="Arial"/>
          <w:i/>
          <w:sz w:val="24"/>
          <w:szCs w:val="24"/>
          <w:lang w:val="en-US"/>
        </w:rPr>
        <w:t xml:space="preserve">He </w:t>
      </w:r>
      <w:r w:rsidRPr="00A97E2D">
        <w:rPr>
          <w:rFonts w:ascii="Arial" w:hAnsi="Arial" w:cs="Arial"/>
          <w:b/>
          <w:i/>
          <w:sz w:val="24"/>
          <w:szCs w:val="24"/>
          <w:lang w:val="en-US"/>
        </w:rPr>
        <w:t xml:space="preserve">has </w:t>
      </w:r>
      <w:r w:rsidRPr="00A97E2D">
        <w:rPr>
          <w:rFonts w:ascii="Arial" w:hAnsi="Arial" w:cs="Arial"/>
          <w:i/>
          <w:sz w:val="24"/>
          <w:szCs w:val="24"/>
          <w:lang w:val="en-US"/>
        </w:rPr>
        <w:t>a lot of money.</w:t>
      </w:r>
    </w:p>
    <w:p w:rsidR="00F56F4E" w:rsidRPr="00A97E2D" w:rsidRDefault="00F56F4E" w:rsidP="00021CB2">
      <w:pPr>
        <w:spacing w:after="0"/>
        <w:ind w:left="708" w:firstLine="708"/>
        <w:rPr>
          <w:rFonts w:ascii="Arial" w:hAnsi="Arial" w:cs="Arial"/>
          <w:i/>
          <w:sz w:val="24"/>
          <w:szCs w:val="24"/>
          <w:lang w:val="en-US"/>
        </w:rPr>
      </w:pPr>
    </w:p>
    <w:p w:rsidR="00BD053C" w:rsidRPr="00A97E2D" w:rsidRDefault="00BD053C" w:rsidP="00021CB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BD053C" w:rsidRPr="003A73E1" w:rsidRDefault="00BD053C" w:rsidP="00562348">
      <w:pPr>
        <w:shd w:val="clear" w:color="auto" w:fill="C6D9F1" w:themeFill="text2" w:themeFillTint="33"/>
        <w:spacing w:after="0"/>
        <w:rPr>
          <w:rFonts w:ascii="Arial" w:hAnsi="Arial" w:cs="Arial"/>
          <w:b/>
          <w:i/>
          <w:sz w:val="24"/>
          <w:szCs w:val="24"/>
        </w:rPr>
      </w:pPr>
      <w:proofErr w:type="spellStart"/>
      <w:r w:rsidRPr="003A73E1">
        <w:rPr>
          <w:rFonts w:ascii="Arial" w:hAnsi="Arial" w:cs="Arial"/>
          <w:b/>
          <w:i/>
          <w:sz w:val="24"/>
          <w:szCs w:val="24"/>
        </w:rPr>
        <w:t>Verbs</w:t>
      </w:r>
      <w:proofErr w:type="spellEnd"/>
      <w:r w:rsidRPr="003A73E1">
        <w:rPr>
          <w:rFonts w:ascii="Arial" w:hAnsi="Arial" w:cs="Arial"/>
          <w:b/>
          <w:i/>
          <w:sz w:val="24"/>
          <w:szCs w:val="24"/>
        </w:rPr>
        <w:t xml:space="preserve"> of </w:t>
      </w:r>
      <w:proofErr w:type="spellStart"/>
      <w:r w:rsidRPr="003A73E1">
        <w:rPr>
          <w:rFonts w:ascii="Arial" w:hAnsi="Arial" w:cs="Arial"/>
          <w:b/>
          <w:i/>
          <w:sz w:val="24"/>
          <w:szCs w:val="24"/>
        </w:rPr>
        <w:t>the</w:t>
      </w:r>
      <w:proofErr w:type="spellEnd"/>
      <w:r w:rsidRPr="003A73E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3A73E1">
        <w:rPr>
          <w:rFonts w:ascii="Arial" w:hAnsi="Arial" w:cs="Arial"/>
          <w:b/>
          <w:i/>
          <w:sz w:val="24"/>
          <w:szCs w:val="24"/>
        </w:rPr>
        <w:t>senses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10"/>
        <w:gridCol w:w="1512"/>
        <w:gridCol w:w="1515"/>
        <w:gridCol w:w="1507"/>
      </w:tblGrid>
      <w:tr w:rsidR="00BD053C" w:rsidRPr="003A73E1" w:rsidTr="00BD053C">
        <w:tc>
          <w:tcPr>
            <w:tcW w:w="1535" w:type="dxa"/>
          </w:tcPr>
          <w:p w:rsidR="00BD053C" w:rsidRPr="003A73E1" w:rsidRDefault="00BD053C" w:rsidP="00562348">
            <w:pPr>
              <w:shd w:val="clear" w:color="auto" w:fill="C6D9F1" w:themeFill="text2" w:themeFillTint="33"/>
              <w:rPr>
                <w:rFonts w:ascii="Arial" w:hAnsi="Arial" w:cs="Arial"/>
                <w:sz w:val="24"/>
                <w:szCs w:val="24"/>
              </w:rPr>
            </w:pPr>
            <w:r w:rsidRPr="003A73E1">
              <w:rPr>
                <w:rFonts w:ascii="Arial" w:hAnsi="Arial" w:cs="Arial"/>
                <w:sz w:val="24"/>
                <w:szCs w:val="24"/>
              </w:rPr>
              <w:t>look</w:t>
            </w:r>
          </w:p>
        </w:tc>
        <w:tc>
          <w:tcPr>
            <w:tcW w:w="1535" w:type="dxa"/>
          </w:tcPr>
          <w:p w:rsidR="00BD053C" w:rsidRPr="003A73E1" w:rsidRDefault="00BD053C" w:rsidP="00562348">
            <w:pPr>
              <w:shd w:val="clear" w:color="auto" w:fill="C6D9F1" w:themeFill="text2" w:themeFillTint="3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hear</w:t>
            </w:r>
            <w:proofErr w:type="spellEnd"/>
          </w:p>
        </w:tc>
        <w:tc>
          <w:tcPr>
            <w:tcW w:w="1535" w:type="dxa"/>
          </w:tcPr>
          <w:p w:rsidR="00BD053C" w:rsidRPr="003A73E1" w:rsidRDefault="00BD053C" w:rsidP="00562348">
            <w:pPr>
              <w:shd w:val="clear" w:color="auto" w:fill="C6D9F1" w:themeFill="text2" w:themeFillTint="33"/>
              <w:rPr>
                <w:rFonts w:ascii="Arial" w:hAnsi="Arial" w:cs="Arial"/>
                <w:sz w:val="24"/>
                <w:szCs w:val="24"/>
              </w:rPr>
            </w:pPr>
            <w:r w:rsidRPr="003A73E1">
              <w:rPr>
                <w:rFonts w:ascii="Arial" w:hAnsi="Arial" w:cs="Arial"/>
                <w:sz w:val="24"/>
                <w:szCs w:val="24"/>
              </w:rPr>
              <w:t>taste</w:t>
            </w:r>
          </w:p>
        </w:tc>
        <w:tc>
          <w:tcPr>
            <w:tcW w:w="1535" w:type="dxa"/>
          </w:tcPr>
          <w:p w:rsidR="00BD053C" w:rsidRPr="003A73E1" w:rsidRDefault="00BD053C" w:rsidP="00562348">
            <w:pPr>
              <w:shd w:val="clear" w:color="auto" w:fill="C6D9F1" w:themeFill="text2" w:themeFillTint="3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3E1">
              <w:rPr>
                <w:rFonts w:ascii="Arial" w:hAnsi="Arial" w:cs="Arial"/>
                <w:sz w:val="24"/>
                <w:szCs w:val="24"/>
              </w:rPr>
              <w:t>smell</w:t>
            </w:r>
            <w:proofErr w:type="spellEnd"/>
          </w:p>
        </w:tc>
        <w:tc>
          <w:tcPr>
            <w:tcW w:w="1536" w:type="dxa"/>
          </w:tcPr>
          <w:p w:rsidR="00BD053C" w:rsidRPr="003A73E1" w:rsidRDefault="00BD053C" w:rsidP="00562348">
            <w:pPr>
              <w:shd w:val="clear" w:color="auto" w:fill="C6D9F1" w:themeFill="text2" w:themeFillTint="33"/>
              <w:rPr>
                <w:rFonts w:ascii="Arial" w:hAnsi="Arial" w:cs="Arial"/>
                <w:sz w:val="24"/>
                <w:szCs w:val="24"/>
              </w:rPr>
            </w:pPr>
            <w:r w:rsidRPr="003A73E1">
              <w:rPr>
                <w:rFonts w:ascii="Arial" w:hAnsi="Arial" w:cs="Arial"/>
                <w:sz w:val="24"/>
                <w:szCs w:val="24"/>
              </w:rPr>
              <w:t>sound</w:t>
            </w:r>
          </w:p>
        </w:tc>
        <w:tc>
          <w:tcPr>
            <w:tcW w:w="1536" w:type="dxa"/>
          </w:tcPr>
          <w:p w:rsidR="00BD053C" w:rsidRPr="003A73E1" w:rsidRDefault="00BD053C" w:rsidP="00562348">
            <w:pPr>
              <w:shd w:val="clear" w:color="auto" w:fill="C6D9F1" w:themeFill="text2" w:themeFillTint="33"/>
              <w:rPr>
                <w:rFonts w:ascii="Arial" w:hAnsi="Arial" w:cs="Arial"/>
                <w:sz w:val="24"/>
                <w:szCs w:val="24"/>
              </w:rPr>
            </w:pPr>
            <w:r w:rsidRPr="003A73E1">
              <w:rPr>
                <w:rFonts w:ascii="Arial" w:hAnsi="Arial" w:cs="Arial"/>
                <w:sz w:val="24"/>
                <w:szCs w:val="24"/>
              </w:rPr>
              <w:t>feel</w:t>
            </w:r>
          </w:p>
        </w:tc>
      </w:tr>
    </w:tbl>
    <w:p w:rsidR="00BD053C" w:rsidRPr="003A73E1" w:rsidRDefault="00BD053C" w:rsidP="00021CB2">
      <w:pPr>
        <w:spacing w:after="0"/>
        <w:rPr>
          <w:rFonts w:ascii="Arial" w:hAnsi="Arial" w:cs="Arial"/>
          <w:sz w:val="24"/>
          <w:szCs w:val="24"/>
        </w:rPr>
      </w:pPr>
    </w:p>
    <w:p w:rsidR="00BD053C" w:rsidRPr="00A97E2D" w:rsidRDefault="00BD053C" w:rsidP="00021CB2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A97E2D">
        <w:rPr>
          <w:rFonts w:ascii="Arial" w:hAnsi="Arial" w:cs="Arial"/>
          <w:i/>
          <w:sz w:val="24"/>
          <w:szCs w:val="24"/>
          <w:lang w:val="en-US"/>
        </w:rPr>
        <w:t>Example:</w:t>
      </w:r>
      <w:r w:rsidRPr="00A97E2D">
        <w:rPr>
          <w:rFonts w:ascii="Arial" w:hAnsi="Arial" w:cs="Arial"/>
          <w:i/>
          <w:sz w:val="24"/>
          <w:szCs w:val="24"/>
          <w:lang w:val="en-US"/>
        </w:rPr>
        <w:tab/>
        <w:t xml:space="preserve">The food </w:t>
      </w:r>
      <w:r w:rsidRPr="00A97E2D">
        <w:rPr>
          <w:rFonts w:ascii="Arial" w:hAnsi="Arial" w:cs="Arial"/>
          <w:b/>
          <w:i/>
          <w:sz w:val="24"/>
          <w:szCs w:val="24"/>
          <w:lang w:val="en-US"/>
        </w:rPr>
        <w:t>smells</w:t>
      </w:r>
      <w:r w:rsidRPr="00A97E2D">
        <w:rPr>
          <w:rFonts w:ascii="Arial" w:hAnsi="Arial" w:cs="Arial"/>
          <w:i/>
          <w:sz w:val="24"/>
          <w:szCs w:val="24"/>
          <w:lang w:val="en-US"/>
        </w:rPr>
        <w:t xml:space="preserve"> good.</w:t>
      </w:r>
    </w:p>
    <w:p w:rsidR="00BD053C" w:rsidRPr="00A97E2D" w:rsidRDefault="00BD053C" w:rsidP="00021CB2">
      <w:pPr>
        <w:spacing w:after="0"/>
        <w:ind w:left="708" w:firstLine="708"/>
        <w:rPr>
          <w:rFonts w:ascii="Arial" w:hAnsi="Arial" w:cs="Arial"/>
          <w:i/>
          <w:sz w:val="24"/>
          <w:szCs w:val="24"/>
          <w:lang w:val="en-US"/>
        </w:rPr>
      </w:pPr>
      <w:r w:rsidRPr="00A97E2D">
        <w:rPr>
          <w:rFonts w:ascii="Arial" w:hAnsi="Arial" w:cs="Arial"/>
          <w:i/>
          <w:sz w:val="24"/>
          <w:szCs w:val="24"/>
          <w:lang w:val="en-US"/>
        </w:rPr>
        <w:t>My hair</w:t>
      </w:r>
      <w:r w:rsidRPr="00A97E2D">
        <w:rPr>
          <w:rFonts w:ascii="Arial" w:hAnsi="Arial" w:cs="Arial"/>
          <w:b/>
          <w:i/>
          <w:sz w:val="24"/>
          <w:szCs w:val="24"/>
          <w:lang w:val="en-US"/>
        </w:rPr>
        <w:t xml:space="preserve"> feels</w:t>
      </w:r>
      <w:r w:rsidRPr="00A97E2D">
        <w:rPr>
          <w:rFonts w:ascii="Arial" w:hAnsi="Arial" w:cs="Arial"/>
          <w:i/>
          <w:sz w:val="24"/>
          <w:szCs w:val="24"/>
          <w:lang w:val="en-US"/>
        </w:rPr>
        <w:t xml:space="preserve"> soft.</w:t>
      </w:r>
    </w:p>
    <w:p w:rsidR="00BD053C" w:rsidRPr="00A97E2D" w:rsidRDefault="00BD053C" w:rsidP="00021CB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BD053C" w:rsidRPr="00A97E2D" w:rsidRDefault="00BD053C" w:rsidP="00021CB2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A97E2D">
        <w:rPr>
          <w:rFonts w:ascii="Arial" w:hAnsi="Arial" w:cs="Arial"/>
          <w:sz w:val="24"/>
          <w:szCs w:val="24"/>
          <w:lang w:val="en-US"/>
        </w:rPr>
        <w:t>We often use can when the subject is a person.</w:t>
      </w:r>
    </w:p>
    <w:p w:rsidR="00BD053C" w:rsidRPr="00A97E2D" w:rsidRDefault="00BD053C" w:rsidP="00021CB2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A97E2D">
        <w:rPr>
          <w:rFonts w:ascii="Arial" w:hAnsi="Arial" w:cs="Arial"/>
          <w:i/>
          <w:sz w:val="24"/>
          <w:szCs w:val="24"/>
          <w:lang w:val="en-US"/>
        </w:rPr>
        <w:tab/>
      </w:r>
      <w:r w:rsidRPr="00A97E2D">
        <w:rPr>
          <w:rFonts w:ascii="Arial" w:hAnsi="Arial" w:cs="Arial"/>
          <w:i/>
          <w:sz w:val="24"/>
          <w:szCs w:val="24"/>
          <w:lang w:val="en-US"/>
        </w:rPr>
        <w:tab/>
        <w:t xml:space="preserve">I </w:t>
      </w:r>
      <w:r w:rsidRPr="00A97E2D">
        <w:rPr>
          <w:rFonts w:ascii="Arial" w:hAnsi="Arial" w:cs="Arial"/>
          <w:b/>
          <w:i/>
          <w:sz w:val="24"/>
          <w:szCs w:val="24"/>
          <w:lang w:val="en-US"/>
        </w:rPr>
        <w:t>can hear</w:t>
      </w:r>
      <w:r w:rsidRPr="00A97E2D">
        <w:rPr>
          <w:rFonts w:ascii="Arial" w:hAnsi="Arial" w:cs="Arial"/>
          <w:i/>
          <w:sz w:val="24"/>
          <w:szCs w:val="24"/>
          <w:lang w:val="en-US"/>
        </w:rPr>
        <w:t xml:space="preserve"> someone crying</w:t>
      </w:r>
    </w:p>
    <w:p w:rsidR="00BD053C" w:rsidRPr="00A97E2D" w:rsidRDefault="00BD053C" w:rsidP="00021CB2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A97E2D">
        <w:rPr>
          <w:rFonts w:ascii="Arial" w:hAnsi="Arial" w:cs="Arial"/>
          <w:i/>
          <w:sz w:val="24"/>
          <w:szCs w:val="24"/>
          <w:lang w:val="en-US"/>
        </w:rPr>
        <w:tab/>
      </w:r>
      <w:r w:rsidRPr="00A97E2D">
        <w:rPr>
          <w:rFonts w:ascii="Arial" w:hAnsi="Arial" w:cs="Arial"/>
          <w:i/>
          <w:sz w:val="24"/>
          <w:szCs w:val="24"/>
          <w:lang w:val="en-US"/>
        </w:rPr>
        <w:tab/>
      </w:r>
      <w:r w:rsidRPr="00A97E2D">
        <w:rPr>
          <w:rFonts w:ascii="Arial" w:hAnsi="Arial" w:cs="Arial"/>
          <w:b/>
          <w:i/>
          <w:sz w:val="24"/>
          <w:szCs w:val="24"/>
          <w:lang w:val="en-US"/>
        </w:rPr>
        <w:t xml:space="preserve">Can </w:t>
      </w:r>
      <w:r w:rsidRPr="00A97E2D">
        <w:rPr>
          <w:rFonts w:ascii="Arial" w:hAnsi="Arial" w:cs="Arial"/>
          <w:i/>
          <w:sz w:val="24"/>
          <w:szCs w:val="24"/>
          <w:lang w:val="en-US"/>
        </w:rPr>
        <w:t xml:space="preserve">you </w:t>
      </w:r>
      <w:r w:rsidRPr="00A97E2D">
        <w:rPr>
          <w:rFonts w:ascii="Arial" w:hAnsi="Arial" w:cs="Arial"/>
          <w:b/>
          <w:i/>
          <w:sz w:val="24"/>
          <w:szCs w:val="24"/>
          <w:lang w:val="en-US"/>
        </w:rPr>
        <w:t>smell</w:t>
      </w:r>
      <w:r w:rsidRPr="00A97E2D">
        <w:rPr>
          <w:rFonts w:ascii="Arial" w:hAnsi="Arial" w:cs="Arial"/>
          <w:i/>
          <w:sz w:val="24"/>
          <w:szCs w:val="24"/>
          <w:lang w:val="en-US"/>
        </w:rPr>
        <w:t xml:space="preserve"> something burning?</w:t>
      </w:r>
    </w:p>
    <w:p w:rsidR="00BD053C" w:rsidRPr="00A97E2D" w:rsidRDefault="00BD053C" w:rsidP="00021CB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A64513" w:rsidRPr="00A97E2D" w:rsidRDefault="00A64513">
      <w:pPr>
        <w:rPr>
          <w:rFonts w:ascii="Arial" w:hAnsi="Arial" w:cs="Arial"/>
          <w:sz w:val="24"/>
          <w:szCs w:val="24"/>
          <w:lang w:val="en-US"/>
        </w:rPr>
      </w:pPr>
      <w:r w:rsidRPr="00A97E2D">
        <w:rPr>
          <w:rFonts w:ascii="Arial" w:hAnsi="Arial" w:cs="Arial"/>
          <w:sz w:val="24"/>
          <w:szCs w:val="24"/>
          <w:lang w:val="en-US"/>
        </w:rPr>
        <w:br w:type="page"/>
      </w:r>
    </w:p>
    <w:p w:rsidR="00BD053C" w:rsidRPr="00A97E2D" w:rsidRDefault="00BD053C" w:rsidP="00021CB2">
      <w:pPr>
        <w:pStyle w:val="Lijstaline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A97E2D">
        <w:rPr>
          <w:rFonts w:ascii="Arial" w:hAnsi="Arial" w:cs="Arial"/>
          <w:sz w:val="24"/>
          <w:szCs w:val="24"/>
          <w:lang w:val="en-US"/>
        </w:rPr>
        <w:lastRenderedPageBreak/>
        <w:t xml:space="preserve">Some of these verbs can be used in the (Present (perfect)/ Past (perfect)) </w:t>
      </w:r>
      <w:bookmarkStart w:id="0" w:name="_GoBack"/>
      <w:r w:rsidRPr="00A97E2D">
        <w:rPr>
          <w:rFonts w:ascii="Arial" w:hAnsi="Arial" w:cs="Arial"/>
          <w:sz w:val="24"/>
          <w:szCs w:val="24"/>
          <w:u w:val="single"/>
          <w:lang w:val="en-US"/>
        </w:rPr>
        <w:t>Continuous</w:t>
      </w:r>
      <w:bookmarkEnd w:id="0"/>
      <w:r w:rsidRPr="00A97E2D">
        <w:rPr>
          <w:rFonts w:ascii="Arial" w:hAnsi="Arial" w:cs="Arial"/>
          <w:sz w:val="24"/>
          <w:szCs w:val="24"/>
          <w:lang w:val="en-US"/>
        </w:rPr>
        <w:t>, but with a change of meaning. In the continuous, the verb expresses an activity, not a state.</w:t>
      </w:r>
    </w:p>
    <w:p w:rsidR="00BD053C" w:rsidRPr="00A97E2D" w:rsidRDefault="00BD053C" w:rsidP="00021CB2">
      <w:pPr>
        <w:pStyle w:val="Lijstalinea"/>
        <w:spacing w:after="0"/>
        <w:rPr>
          <w:rFonts w:ascii="Arial" w:hAnsi="Arial" w:cs="Arial"/>
          <w:sz w:val="24"/>
          <w:szCs w:val="24"/>
          <w:lang w:val="en-US"/>
        </w:rPr>
      </w:pPr>
    </w:p>
    <w:p w:rsidR="00BD053C" w:rsidRPr="003A73E1" w:rsidRDefault="00BD053C" w:rsidP="00021CB2">
      <w:pPr>
        <w:pStyle w:val="Lijstalinea"/>
        <w:spacing w:after="0"/>
        <w:rPr>
          <w:rFonts w:ascii="Arial" w:hAnsi="Arial" w:cs="Arial"/>
          <w:sz w:val="24"/>
          <w:szCs w:val="24"/>
        </w:rPr>
      </w:pPr>
      <w:proofErr w:type="spellStart"/>
      <w:r w:rsidRPr="003A73E1">
        <w:rPr>
          <w:rFonts w:ascii="Arial" w:hAnsi="Arial" w:cs="Arial"/>
          <w:sz w:val="24"/>
          <w:szCs w:val="24"/>
        </w:rPr>
        <w:t>Compare</w:t>
      </w:r>
      <w:proofErr w:type="spellEnd"/>
      <w:r w:rsidRPr="003A73E1">
        <w:rPr>
          <w:rFonts w:ascii="Arial" w:hAnsi="Arial" w:cs="Arial"/>
          <w:sz w:val="24"/>
          <w:szCs w:val="24"/>
        </w:rPr>
        <w:t>: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87"/>
        <w:gridCol w:w="4155"/>
      </w:tblGrid>
      <w:tr w:rsidR="00BD053C" w:rsidRPr="003A73E1" w:rsidTr="00BD053C">
        <w:tc>
          <w:tcPr>
            <w:tcW w:w="4606" w:type="dxa"/>
          </w:tcPr>
          <w:p w:rsidR="00BD053C" w:rsidRPr="00A97E2D" w:rsidRDefault="00BD053C" w:rsidP="00021CB2">
            <w:pPr>
              <w:pStyle w:val="Lijstalinea"/>
              <w:ind w:left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I </w:t>
            </w:r>
            <w:r w:rsidRPr="00A97E2D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think</w:t>
            </w:r>
            <w:r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you’re right</w:t>
            </w:r>
            <w:r w:rsidR="00021CB2"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>.</w:t>
            </w:r>
            <w:r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(opinion)</w:t>
            </w:r>
          </w:p>
        </w:tc>
        <w:tc>
          <w:tcPr>
            <w:tcW w:w="4606" w:type="dxa"/>
          </w:tcPr>
          <w:p w:rsidR="00BD053C" w:rsidRPr="003A73E1" w:rsidRDefault="00BD053C" w:rsidP="00021CB2">
            <w:pPr>
              <w:pStyle w:val="Lijstalinea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>We’</w:t>
            </w:r>
            <w:r w:rsidRPr="00A97E2D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re thinking </w:t>
            </w:r>
            <w:r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>of going to the cinema</w:t>
            </w:r>
            <w:r w:rsidR="00021CB2"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>.</w:t>
            </w:r>
            <w:r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3A73E1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spellStart"/>
            <w:r w:rsidRPr="003A73E1">
              <w:rPr>
                <w:rFonts w:ascii="Arial" w:hAnsi="Arial" w:cs="Arial"/>
                <w:i/>
                <w:sz w:val="24"/>
                <w:szCs w:val="24"/>
              </w:rPr>
              <w:t>mental</w:t>
            </w:r>
            <w:proofErr w:type="spellEnd"/>
            <w:r w:rsidRPr="003A73E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A73E1">
              <w:rPr>
                <w:rFonts w:ascii="Arial" w:hAnsi="Arial" w:cs="Arial"/>
                <w:i/>
                <w:sz w:val="24"/>
                <w:szCs w:val="24"/>
              </w:rPr>
              <w:t>activity</w:t>
            </w:r>
            <w:proofErr w:type="spellEnd"/>
            <w:r w:rsidRPr="003A73E1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BD053C" w:rsidRPr="003A73E1" w:rsidTr="00BD053C">
        <w:tc>
          <w:tcPr>
            <w:tcW w:w="4606" w:type="dxa"/>
          </w:tcPr>
          <w:p w:rsidR="00BD053C" w:rsidRPr="003A73E1" w:rsidRDefault="00021CB2" w:rsidP="00021CB2">
            <w:pPr>
              <w:pStyle w:val="Lijstalinea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He </w:t>
            </w:r>
            <w:r w:rsidRPr="00A97E2D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has</w:t>
            </w:r>
            <w:r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 lot of money. </w:t>
            </w:r>
            <w:r w:rsidRPr="003A73E1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spellStart"/>
            <w:r w:rsidRPr="003A73E1">
              <w:rPr>
                <w:rFonts w:ascii="Arial" w:hAnsi="Arial" w:cs="Arial"/>
                <w:i/>
                <w:sz w:val="24"/>
                <w:szCs w:val="24"/>
              </w:rPr>
              <w:t>possession</w:t>
            </w:r>
            <w:proofErr w:type="spellEnd"/>
            <w:r w:rsidRPr="003A73E1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BD053C" w:rsidRPr="003A73E1" w:rsidRDefault="00021CB2" w:rsidP="00021CB2">
            <w:pPr>
              <w:pStyle w:val="Lijstalinea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>She’</w:t>
            </w:r>
            <w:r w:rsidRPr="00A97E2D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s having </w:t>
            </w:r>
            <w:r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a bad day. </w:t>
            </w:r>
            <w:r w:rsidRPr="003A73E1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spellStart"/>
            <w:r w:rsidRPr="003A73E1">
              <w:rPr>
                <w:rFonts w:ascii="Arial" w:hAnsi="Arial" w:cs="Arial"/>
                <w:i/>
                <w:sz w:val="24"/>
                <w:szCs w:val="24"/>
              </w:rPr>
              <w:t>activity</w:t>
            </w:r>
            <w:proofErr w:type="spellEnd"/>
            <w:r w:rsidRPr="003A73E1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BD053C" w:rsidRPr="003A73E1" w:rsidTr="00BD053C">
        <w:tc>
          <w:tcPr>
            <w:tcW w:w="4606" w:type="dxa"/>
          </w:tcPr>
          <w:p w:rsidR="00BD053C" w:rsidRPr="003A73E1" w:rsidRDefault="00021CB2" w:rsidP="00021CB2">
            <w:pPr>
              <w:pStyle w:val="Lijstalinea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I </w:t>
            </w:r>
            <w:r w:rsidRPr="00A97E2D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see</w:t>
            </w:r>
            <w:r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what you mean. </w:t>
            </w:r>
            <w:r w:rsidRPr="003A73E1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spellStart"/>
            <w:r w:rsidRPr="003A73E1">
              <w:rPr>
                <w:rFonts w:ascii="Arial" w:hAnsi="Arial" w:cs="Arial"/>
                <w:i/>
                <w:sz w:val="24"/>
                <w:szCs w:val="24"/>
              </w:rPr>
              <w:t>understand</w:t>
            </w:r>
            <w:proofErr w:type="spellEnd"/>
            <w:r w:rsidRPr="003A73E1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BD053C" w:rsidRPr="003A73E1" w:rsidRDefault="00021CB2" w:rsidP="00021CB2">
            <w:pPr>
              <w:pStyle w:val="Lijstalinea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A97E2D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Are you seeing</w:t>
            </w:r>
            <w:r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Nigel tomorrow? </w:t>
            </w:r>
            <w:r w:rsidRPr="003A73E1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spellStart"/>
            <w:r w:rsidRPr="003A73E1">
              <w:rPr>
                <w:rFonts w:ascii="Arial" w:hAnsi="Arial" w:cs="Arial"/>
                <w:i/>
                <w:sz w:val="24"/>
                <w:szCs w:val="24"/>
              </w:rPr>
              <w:t>activity</w:t>
            </w:r>
            <w:proofErr w:type="spellEnd"/>
            <w:r w:rsidRPr="003A73E1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BD053C" w:rsidRPr="003A73E1" w:rsidTr="00BD053C">
        <w:tc>
          <w:tcPr>
            <w:tcW w:w="4606" w:type="dxa"/>
          </w:tcPr>
          <w:p w:rsidR="00BD053C" w:rsidRPr="00A97E2D" w:rsidRDefault="00021CB2" w:rsidP="00021CB2">
            <w:pPr>
              <w:pStyle w:val="Lijstalinea"/>
              <w:ind w:left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>The soup</w:t>
            </w:r>
            <w:r w:rsidRPr="00A97E2D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tastes</w:t>
            </w:r>
            <w:r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awful. (state)</w:t>
            </w:r>
          </w:p>
        </w:tc>
        <w:tc>
          <w:tcPr>
            <w:tcW w:w="4606" w:type="dxa"/>
          </w:tcPr>
          <w:p w:rsidR="00BD053C" w:rsidRPr="003A73E1" w:rsidRDefault="00021CB2" w:rsidP="00021CB2">
            <w:pPr>
              <w:pStyle w:val="Lijstalinea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>I’</w:t>
            </w:r>
            <w:r w:rsidRPr="00A97E2D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m tasting </w:t>
            </w:r>
            <w:r w:rsidRPr="00A97E2D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the soup to see i fit needs salt. </w:t>
            </w:r>
            <w:r w:rsidRPr="003A73E1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spellStart"/>
            <w:r w:rsidRPr="003A73E1">
              <w:rPr>
                <w:rFonts w:ascii="Arial" w:hAnsi="Arial" w:cs="Arial"/>
                <w:i/>
                <w:sz w:val="24"/>
                <w:szCs w:val="24"/>
              </w:rPr>
              <w:t>activity</w:t>
            </w:r>
            <w:proofErr w:type="spellEnd"/>
            <w:r w:rsidRPr="003A73E1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</w:tbl>
    <w:p w:rsidR="00BD053C" w:rsidRPr="003A73E1" w:rsidRDefault="00BD053C" w:rsidP="00021CB2">
      <w:pPr>
        <w:pStyle w:val="Lijstalinea"/>
        <w:spacing w:after="0"/>
        <w:rPr>
          <w:rFonts w:ascii="Arial" w:hAnsi="Arial" w:cs="Arial"/>
          <w:sz w:val="24"/>
          <w:szCs w:val="24"/>
        </w:rPr>
      </w:pPr>
    </w:p>
    <w:p w:rsidR="00BD053C" w:rsidRPr="003A73E1" w:rsidRDefault="00BD053C" w:rsidP="00021CB2">
      <w:pPr>
        <w:spacing w:after="0"/>
        <w:rPr>
          <w:rFonts w:ascii="Arial" w:hAnsi="Arial" w:cs="Arial"/>
          <w:sz w:val="24"/>
          <w:szCs w:val="24"/>
        </w:rPr>
      </w:pPr>
    </w:p>
    <w:p w:rsidR="00BD053C" w:rsidRPr="003A73E1" w:rsidRDefault="00BD053C">
      <w:pPr>
        <w:rPr>
          <w:rFonts w:ascii="Arial" w:hAnsi="Arial" w:cs="Arial"/>
          <w:sz w:val="24"/>
          <w:szCs w:val="24"/>
        </w:rPr>
      </w:pPr>
    </w:p>
    <w:p w:rsidR="00BD053C" w:rsidRPr="003A73E1" w:rsidRDefault="00BD053C">
      <w:pPr>
        <w:rPr>
          <w:rFonts w:ascii="Arial" w:hAnsi="Arial" w:cs="Arial"/>
          <w:sz w:val="24"/>
          <w:szCs w:val="24"/>
        </w:rPr>
      </w:pPr>
    </w:p>
    <w:sectPr w:rsidR="00BD053C" w:rsidRPr="003A7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F3836"/>
    <w:multiLevelType w:val="hybridMultilevel"/>
    <w:tmpl w:val="7744F6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A0928"/>
    <w:multiLevelType w:val="hybridMultilevel"/>
    <w:tmpl w:val="2BC481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3C"/>
    <w:rsid w:val="00021CB2"/>
    <w:rsid w:val="00063309"/>
    <w:rsid w:val="003A73E1"/>
    <w:rsid w:val="00562348"/>
    <w:rsid w:val="005870BD"/>
    <w:rsid w:val="009067CC"/>
    <w:rsid w:val="00A64513"/>
    <w:rsid w:val="00A97E2D"/>
    <w:rsid w:val="00BD053C"/>
    <w:rsid w:val="00F56F4E"/>
    <w:rsid w:val="00FA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802F9-E345-437F-A33A-9CF2F2DC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D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D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Klerks-van Hoof, YJM (Yvette) </cp:lastModifiedBy>
  <cp:revision>3</cp:revision>
  <dcterms:created xsi:type="dcterms:W3CDTF">2017-09-06T06:05:00Z</dcterms:created>
  <dcterms:modified xsi:type="dcterms:W3CDTF">2017-09-06T06:05:00Z</dcterms:modified>
</cp:coreProperties>
</file>